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D13" w:rsidRPr="00FD3566" w:rsidRDefault="00614BB5" w:rsidP="00FD3566">
      <w:pPr>
        <w:spacing w:after="240"/>
        <w:jc w:val="center"/>
        <w:rPr>
          <w:rFonts w:ascii="Arial" w:hAnsi="Arial" w:cs="Arial"/>
          <w:b/>
          <w:color w:val="0070C0"/>
          <w:sz w:val="28"/>
          <w:szCs w:val="28"/>
        </w:rPr>
      </w:pPr>
      <w:r w:rsidRPr="00614BB5">
        <w:rPr>
          <w:rFonts w:ascii="Arial" w:hAnsi="Arial" w:cs="Arial"/>
          <w:b/>
          <w:color w:val="0070C0"/>
          <w:sz w:val="28"/>
          <w:szCs w:val="28"/>
        </w:rPr>
        <w:t>Vyjádření Komise pro ho</w:t>
      </w:r>
      <w:r>
        <w:rPr>
          <w:rFonts w:ascii="Arial" w:hAnsi="Arial" w:cs="Arial"/>
          <w:b/>
          <w:color w:val="0070C0"/>
          <w:sz w:val="28"/>
          <w:szCs w:val="28"/>
        </w:rPr>
        <w:t>dnocení výzkumných organizací a </w:t>
      </w:r>
      <w:r w:rsidRPr="00614BB5">
        <w:rPr>
          <w:rFonts w:ascii="Arial" w:hAnsi="Arial" w:cs="Arial"/>
          <w:b/>
          <w:color w:val="0070C0"/>
          <w:sz w:val="28"/>
          <w:szCs w:val="28"/>
        </w:rPr>
        <w:t>ukončených programů ze dne 4. března 2024 k „Návrh na změnu Programu na podporu zdravotnického aplikovaného</w:t>
      </w:r>
      <w:r>
        <w:rPr>
          <w:rFonts w:ascii="Arial" w:hAnsi="Arial" w:cs="Arial"/>
          <w:b/>
          <w:color w:val="0070C0"/>
          <w:sz w:val="28"/>
          <w:szCs w:val="28"/>
        </w:rPr>
        <w:t xml:space="preserve"> výzkumu na </w:t>
      </w:r>
      <w:r w:rsidRPr="00614BB5">
        <w:rPr>
          <w:rFonts w:ascii="Arial" w:hAnsi="Arial" w:cs="Arial"/>
          <w:b/>
          <w:color w:val="0070C0"/>
          <w:sz w:val="28"/>
          <w:szCs w:val="28"/>
        </w:rPr>
        <w:t>léta 2024 – 2030“</w:t>
      </w:r>
    </w:p>
    <w:p w:rsidR="00465CFE" w:rsidRDefault="00614BB5" w:rsidP="00266AB1">
      <w:pPr>
        <w:spacing w:after="240" w:line="276" w:lineRule="auto"/>
        <w:jc w:val="both"/>
        <w:rPr>
          <w:rFonts w:ascii="Arial" w:eastAsiaTheme="minorHAnsi" w:hAnsi="Arial" w:cs="Arial"/>
          <w:color w:val="000000"/>
          <w:sz w:val="22"/>
          <w:szCs w:val="22"/>
          <w:lang w:eastAsia="en-US"/>
        </w:rPr>
      </w:pPr>
      <w:r w:rsidRPr="00614BB5">
        <w:rPr>
          <w:rFonts w:ascii="Arial" w:eastAsiaTheme="minorHAnsi" w:hAnsi="Arial" w:cs="Arial"/>
          <w:color w:val="000000"/>
          <w:sz w:val="22"/>
          <w:szCs w:val="22"/>
          <w:lang w:eastAsia="en-US"/>
        </w:rPr>
        <w:t>Navržená změna programu, přidání Podprogramu 3 z důvodu zapojení českých subjektů do evropských programů, je smysluplná a lze ji hodnotit pozitivně. Prostor pro zlepšení je nicméně u Indikátorů cílů Podprogramu 3 (Tabulka č. 9 v upraveném programu), kde se jako indikátor uvádí počet publikací typu Jimp, případně počet výsledků typu N, P, Jimp. Jak KHV opakovaně upozorňuje, pouhé počítání výstupů bez jakéhokoli rozlišení kvality není vhodný indikátor pro jakýkoliv program. Totéž platí pro indikátory Podprogramu 3 (Tabulka 10), které taktéž pouze počítají projekty a výsledky (Jimp, N, P). Indikátory pro Podprogramy 1 a 2 přitom explicitně řeší kvalitu, například podílem publikací v 1. kvartilu a počty ocenění pro mladé vědce. Taktéž v případě cíle „Pandemická připravenost“ by vhodným indikátorem bylo vytvoření pandemického plánu spíše než počty výsledků uplatněných v klinických doporučených postupech v ČR.</w:t>
      </w:r>
      <w:bookmarkStart w:id="0" w:name="_GoBack"/>
      <w:bookmarkEnd w:id="0"/>
    </w:p>
    <w:p w:rsidR="001D3920" w:rsidRDefault="001D3920" w:rsidP="00266AB1">
      <w:pPr>
        <w:spacing w:after="240" w:line="276" w:lineRule="auto"/>
        <w:jc w:val="both"/>
        <w:rPr>
          <w:rFonts w:ascii="Arial" w:eastAsiaTheme="minorHAnsi" w:hAnsi="Arial" w:cs="Arial"/>
          <w:color w:val="000000"/>
          <w:sz w:val="22"/>
          <w:szCs w:val="22"/>
          <w:lang w:eastAsia="en-US"/>
        </w:rPr>
      </w:pPr>
    </w:p>
    <w:p w:rsidR="00266AB1" w:rsidRPr="00266AB1" w:rsidRDefault="00266AB1" w:rsidP="00266AB1">
      <w:pPr>
        <w:spacing w:after="240"/>
        <w:rPr>
          <w:rFonts w:ascii="Arial" w:eastAsiaTheme="minorHAnsi" w:hAnsi="Arial" w:cs="Arial"/>
          <w:color w:val="000000"/>
          <w:sz w:val="22"/>
          <w:szCs w:val="22"/>
          <w:lang w:eastAsia="en-US"/>
        </w:rPr>
      </w:pPr>
    </w:p>
    <w:p w:rsidR="008D4308" w:rsidRDefault="008D4308" w:rsidP="008D4308">
      <w:pPr>
        <w:autoSpaceDE w:val="0"/>
        <w:autoSpaceDN w:val="0"/>
        <w:adjustRightInd w:val="0"/>
        <w:spacing w:before="240"/>
        <w:rPr>
          <w:rFonts w:ascii="Tms Rmn" w:eastAsiaTheme="minorHAnsi" w:hAnsi="Tms Rmn" w:cs="Tms Rmn"/>
          <w:color w:val="000000"/>
          <w:sz w:val="22"/>
          <w:szCs w:val="22"/>
          <w:lang w:eastAsia="en-US"/>
        </w:rPr>
      </w:pPr>
      <w:r>
        <w:rPr>
          <w:rFonts w:ascii="Tms Rmn" w:eastAsiaTheme="minorHAnsi" w:hAnsi="Tms Rmn" w:cs="Tms Rmn"/>
          <w:color w:val="000000"/>
          <w:sz w:val="22"/>
          <w:szCs w:val="22"/>
          <w:lang w:eastAsia="en-US"/>
        </w:rPr>
        <w:t> </w:t>
      </w:r>
    </w:p>
    <w:p w:rsidR="008D4308" w:rsidRDefault="008D4308" w:rsidP="008D4308">
      <w:pPr>
        <w:autoSpaceDE w:val="0"/>
        <w:autoSpaceDN w:val="0"/>
        <w:adjustRightInd w:val="0"/>
        <w:spacing w:before="240"/>
        <w:rPr>
          <w:rFonts w:ascii="Tms Rmn" w:eastAsiaTheme="minorHAnsi" w:hAnsi="Tms Rmn" w:cs="Tms Rmn"/>
          <w:color w:val="000000"/>
          <w:sz w:val="22"/>
          <w:szCs w:val="22"/>
          <w:lang w:eastAsia="en-US"/>
        </w:rPr>
      </w:pPr>
      <w:r>
        <w:rPr>
          <w:rFonts w:ascii="Tms Rmn" w:eastAsiaTheme="minorHAnsi" w:hAnsi="Tms Rmn" w:cs="Tms Rmn"/>
          <w:color w:val="000000"/>
          <w:sz w:val="22"/>
          <w:szCs w:val="22"/>
          <w:lang w:eastAsia="en-US"/>
        </w:rPr>
        <w:t> </w:t>
      </w:r>
    </w:p>
    <w:p w:rsidR="008D4308" w:rsidRDefault="008D4308" w:rsidP="008D4308">
      <w:pPr>
        <w:spacing w:after="240"/>
        <w:rPr>
          <w:rFonts w:ascii="Arial" w:hAnsi="Arial" w:cs="Arial"/>
          <w:b/>
          <w:color w:val="0070C0"/>
          <w:sz w:val="28"/>
          <w:szCs w:val="28"/>
        </w:rPr>
      </w:pPr>
      <w:r>
        <w:rPr>
          <w:rFonts w:ascii="Tms Rmn" w:eastAsiaTheme="minorHAnsi" w:hAnsi="Tms Rmn" w:cs="Tms Rmn"/>
          <w:color w:val="000000"/>
          <w:sz w:val="22"/>
          <w:szCs w:val="22"/>
          <w:lang w:eastAsia="en-US"/>
        </w:rPr>
        <w:t> </w:t>
      </w:r>
    </w:p>
    <w:p w:rsidR="000C7099" w:rsidRPr="006C4CB9" w:rsidRDefault="000C7099" w:rsidP="00394D13">
      <w:pPr>
        <w:spacing w:after="240"/>
        <w:jc w:val="center"/>
        <w:rPr>
          <w:rFonts w:ascii="Arial" w:hAnsi="Arial" w:cs="Arial"/>
          <w:b/>
          <w:color w:val="0070C0"/>
          <w:sz w:val="28"/>
          <w:szCs w:val="28"/>
        </w:rPr>
      </w:pPr>
    </w:p>
    <w:p w:rsidR="000C7099" w:rsidRPr="00A658BE" w:rsidRDefault="000C7099" w:rsidP="000C7099">
      <w:pPr>
        <w:autoSpaceDE w:val="0"/>
        <w:autoSpaceDN w:val="0"/>
        <w:adjustRightInd w:val="0"/>
        <w:spacing w:before="240"/>
        <w:rPr>
          <w:rFonts w:ascii="Arial" w:eastAsiaTheme="minorHAnsi" w:hAnsi="Arial" w:cs="Arial"/>
          <w:color w:val="000000" w:themeColor="text1"/>
          <w:sz w:val="22"/>
          <w:szCs w:val="22"/>
          <w:lang w:eastAsia="en-US"/>
        </w:rPr>
      </w:pPr>
    </w:p>
    <w:sectPr w:rsidR="000C7099" w:rsidRPr="00A658BE"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0CD" w:rsidRDefault="00B120CD" w:rsidP="008F77F6">
      <w:r>
        <w:separator/>
      </w:r>
    </w:p>
  </w:endnote>
  <w:endnote w:type="continuationSeparator" w:id="0">
    <w:p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0CD" w:rsidRPr="00CC370F" w:rsidRDefault="00B120CD" w:rsidP="00E7704B">
    <w:pPr>
      <w:pStyle w:val="Zpat"/>
      <w:jc w:val="both"/>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C2412">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C2412">
          <w:rPr>
            <w:rFonts w:ascii="Arial" w:hAnsi="Arial" w:cs="Arial"/>
            <w:noProof/>
            <w:sz w:val="18"/>
            <w:szCs w:val="18"/>
          </w:rPr>
          <w:t>3</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614BB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614BB5">
          <w:rPr>
            <w:rFonts w:ascii="Arial" w:hAnsi="Arial" w:cs="Arial"/>
            <w:noProof/>
            <w:sz w:val="18"/>
            <w:szCs w:val="18"/>
          </w:rPr>
          <w:t>1</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Zpracoval/a:</w:t>
        </w:r>
        <w:r w:rsidR="006D5C29">
          <w:rPr>
            <w:rFonts w:ascii="Arial" w:hAnsi="Arial" w:cs="Arial"/>
            <w:sz w:val="18"/>
            <w:szCs w:val="18"/>
          </w:rPr>
          <w:t xml:space="preserve"> </w:t>
        </w:r>
        <w:r w:rsidR="00B378E5">
          <w:rPr>
            <w:rFonts w:ascii="Arial" w:hAnsi="Arial" w:cs="Arial"/>
            <w:sz w:val="18"/>
            <w:szCs w:val="18"/>
          </w:rPr>
          <w:t xml:space="preserve">xxx, </w:t>
        </w:r>
        <w:r w:rsidR="009F24A2">
          <w:rPr>
            <w:rFonts w:ascii="Arial" w:hAnsi="Arial" w:cs="Arial"/>
            <w:sz w:val="18"/>
            <w:szCs w:val="18"/>
          </w:rPr>
          <w:t>01.01</w:t>
        </w:r>
        <w:r w:rsidR="00B378E5">
          <w:rPr>
            <w:rFonts w:ascii="Arial" w:hAnsi="Arial" w:cs="Arial"/>
            <w:sz w:val="18"/>
            <w:szCs w:val="18"/>
          </w:rPr>
          <w:t>.2024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0CD" w:rsidRDefault="00B120CD" w:rsidP="008F77F6">
      <w:r>
        <w:separator/>
      </w:r>
    </w:p>
  </w:footnote>
  <w:footnote w:type="continuationSeparator" w:id="0">
    <w:p w:rsidR="00B120CD" w:rsidRDefault="00B120CD"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800" behindDoc="0" locked="0" layoutInCell="1" allowOverlap="1" wp14:anchorId="419188B4" wp14:editId="073645C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F554DB" w:rsidP="00614BB5">
          <w:pPr>
            <w:pStyle w:val="Zhlav"/>
            <w:jc w:val="center"/>
            <w:rPr>
              <w:rFonts w:ascii="Arial" w:hAnsi="Arial" w:cs="Arial"/>
              <w:b/>
              <w:color w:val="0070C0"/>
              <w:sz w:val="28"/>
              <w:szCs w:val="28"/>
            </w:rPr>
          </w:pPr>
          <w:r>
            <w:rPr>
              <w:rFonts w:ascii="Arial" w:hAnsi="Arial" w:cs="Arial"/>
              <w:b/>
              <w:color w:val="0070C0"/>
              <w:sz w:val="28"/>
              <w:szCs w:val="28"/>
            </w:rPr>
            <w:t>3</w:t>
          </w:r>
          <w:r w:rsidR="00614BB5">
            <w:rPr>
              <w:rFonts w:ascii="Arial" w:hAnsi="Arial" w:cs="Arial"/>
              <w:b/>
              <w:color w:val="0070C0"/>
              <w:sz w:val="28"/>
              <w:szCs w:val="28"/>
            </w:rPr>
            <w:t>99</w:t>
          </w:r>
          <w:r>
            <w:rPr>
              <w:rFonts w:ascii="Arial" w:hAnsi="Arial" w:cs="Arial"/>
              <w:b/>
              <w:color w:val="0070C0"/>
              <w:sz w:val="28"/>
              <w:szCs w:val="28"/>
            </w:rPr>
            <w:t>/A</w:t>
          </w:r>
          <w:r w:rsidR="00614BB5">
            <w:rPr>
              <w:rFonts w:ascii="Arial" w:hAnsi="Arial" w:cs="Arial"/>
              <w:b/>
              <w:color w:val="0070C0"/>
              <w:sz w:val="28"/>
              <w:szCs w:val="28"/>
            </w:rPr>
            <w:t>5</w:t>
          </w:r>
        </w:p>
      </w:tc>
    </w:tr>
  </w:tbl>
  <w:p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4"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7"/>
  </w:num>
  <w:num w:numId="4">
    <w:abstractNumId w:val="8"/>
  </w:num>
  <w:num w:numId="5">
    <w:abstractNumId w:val="15"/>
  </w:num>
  <w:num w:numId="6">
    <w:abstractNumId w:val="0"/>
  </w:num>
  <w:num w:numId="7">
    <w:abstractNumId w:val="6"/>
  </w:num>
  <w:num w:numId="8">
    <w:abstractNumId w:val="18"/>
  </w:num>
  <w:num w:numId="9">
    <w:abstractNumId w:val="9"/>
  </w:num>
  <w:num w:numId="10">
    <w:abstractNumId w:val="19"/>
  </w:num>
  <w:num w:numId="11">
    <w:abstractNumId w:val="17"/>
  </w:num>
  <w:num w:numId="12">
    <w:abstractNumId w:val="20"/>
  </w:num>
  <w:num w:numId="13">
    <w:abstractNumId w:val="16"/>
  </w:num>
  <w:num w:numId="14">
    <w:abstractNumId w:val="23"/>
  </w:num>
  <w:num w:numId="15">
    <w:abstractNumId w:val="12"/>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24"/>
  </w:num>
  <w:num w:numId="19">
    <w:abstractNumId w:val="2"/>
  </w:num>
  <w:num w:numId="20">
    <w:abstractNumId w:val="5"/>
  </w:num>
  <w:num w:numId="21">
    <w:abstractNumId w:val="22"/>
  </w:num>
  <w:num w:numId="22">
    <w:abstractNumId w:val="21"/>
  </w:num>
  <w:num w:numId="23">
    <w:abstractNumId w:val="4"/>
  </w:num>
  <w:num w:numId="24">
    <w:abstractNumId w:val="11"/>
  </w:num>
  <w:num w:numId="25">
    <w:abstractNumId w:val="1"/>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3920"/>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4BB5"/>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4308"/>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172E"/>
    <w:rsid w:val="00B345DF"/>
    <w:rsid w:val="00B378E5"/>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17876005"/>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9F019-4E16-4AB9-890D-A2E499A17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162</Words>
  <Characters>958</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Lysý Petr</cp:lastModifiedBy>
  <cp:revision>28</cp:revision>
  <cp:lastPrinted>2020-10-29T10:28:00Z</cp:lastPrinted>
  <dcterms:created xsi:type="dcterms:W3CDTF">2022-08-17T06:35:00Z</dcterms:created>
  <dcterms:modified xsi:type="dcterms:W3CDTF">2024-03-08T07:27:00Z</dcterms:modified>
</cp:coreProperties>
</file>